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C826D8" w14:paraId="51C98AB9" w14:textId="283F3CCE" w:rsidTr="00E4185F">
        <w:trPr>
          <w:trHeight w:val="495"/>
        </w:trPr>
        <w:tc>
          <w:tcPr>
            <w:tcW w:w="14029" w:type="dxa"/>
            <w:gridSpan w:val="8"/>
            <w:shd w:val="clear" w:color="auto" w:fill="E8E8E8" w:themeFill="background2"/>
            <w:noWrap/>
            <w:hideMark/>
          </w:tcPr>
          <w:p w14:paraId="6DA9524B" w14:textId="13C6F23F" w:rsidR="00623513" w:rsidRPr="00C826D8" w:rsidRDefault="00623513" w:rsidP="00623513">
            <w:pPr>
              <w:jc w:val="center"/>
              <w:rPr>
                <w:rFonts w:ascii="Arial" w:hAnsi="Arial" w:cs="Arial"/>
                <w:b/>
                <w:bCs/>
                <w:sz w:val="20"/>
                <w:szCs w:val="20"/>
              </w:rPr>
            </w:pPr>
            <w:r w:rsidRPr="00C826D8">
              <w:rPr>
                <w:rFonts w:ascii="Arial" w:hAnsi="Arial" w:cs="Arial"/>
                <w:b/>
                <w:bCs/>
                <w:sz w:val="20"/>
                <w:szCs w:val="20"/>
              </w:rPr>
              <w:t>Bendrieji ir specialieji rangos darbai be projektavimo paslaugų</w:t>
            </w:r>
          </w:p>
          <w:p w14:paraId="38C224EE" w14:textId="52481D0C" w:rsidR="00623513" w:rsidRPr="00C826D8" w:rsidRDefault="00623513" w:rsidP="00623513">
            <w:pPr>
              <w:jc w:val="center"/>
              <w:rPr>
                <w:rFonts w:ascii="Arial" w:hAnsi="Arial" w:cs="Arial"/>
                <w:b/>
                <w:bCs/>
                <w:sz w:val="20"/>
                <w:szCs w:val="20"/>
              </w:rPr>
            </w:pPr>
          </w:p>
          <w:p w14:paraId="1D0C8534" w14:textId="338F3E1C" w:rsidR="00623513" w:rsidRPr="00C826D8" w:rsidRDefault="00623513" w:rsidP="00623513">
            <w:pPr>
              <w:jc w:val="center"/>
              <w:rPr>
                <w:rFonts w:ascii="Arial" w:hAnsi="Arial" w:cs="Arial"/>
                <w:b/>
                <w:bCs/>
                <w:sz w:val="20"/>
                <w:szCs w:val="20"/>
              </w:rPr>
            </w:pPr>
          </w:p>
        </w:tc>
      </w:tr>
      <w:tr w:rsidR="00623513" w:rsidRPr="00C826D8" w14:paraId="4E1FF080" w14:textId="045ED19E" w:rsidTr="00F562CD">
        <w:trPr>
          <w:trHeight w:val="1530"/>
        </w:trPr>
        <w:tc>
          <w:tcPr>
            <w:tcW w:w="1112" w:type="dxa"/>
            <w:shd w:val="clear" w:color="auto" w:fill="E8E8E8" w:themeFill="background2"/>
            <w:hideMark/>
          </w:tcPr>
          <w:p w14:paraId="3BDBB57F" w14:textId="77777777" w:rsidR="00623513" w:rsidRPr="00C826D8" w:rsidRDefault="00623513" w:rsidP="00623513">
            <w:pPr>
              <w:jc w:val="center"/>
              <w:rPr>
                <w:rFonts w:ascii="Arial" w:hAnsi="Arial" w:cs="Arial"/>
                <w:b/>
                <w:bCs/>
                <w:sz w:val="20"/>
                <w:szCs w:val="20"/>
              </w:rPr>
            </w:pPr>
            <w:r w:rsidRPr="00C826D8">
              <w:rPr>
                <w:rFonts w:ascii="Arial" w:hAnsi="Arial" w:cs="Arial"/>
                <w:b/>
                <w:bCs/>
                <w:sz w:val="20"/>
                <w:szCs w:val="20"/>
              </w:rPr>
              <w:t>Darbų  Nr.</w:t>
            </w:r>
          </w:p>
        </w:tc>
        <w:tc>
          <w:tcPr>
            <w:tcW w:w="2427" w:type="dxa"/>
            <w:shd w:val="clear" w:color="auto" w:fill="E8E8E8" w:themeFill="background2"/>
            <w:hideMark/>
          </w:tcPr>
          <w:p w14:paraId="76CE9E41" w14:textId="77777777" w:rsidR="00623513" w:rsidRPr="00C826D8" w:rsidRDefault="00623513" w:rsidP="00623513">
            <w:pPr>
              <w:jc w:val="center"/>
              <w:rPr>
                <w:rFonts w:ascii="Arial" w:hAnsi="Arial" w:cs="Arial"/>
                <w:b/>
                <w:bCs/>
                <w:sz w:val="20"/>
                <w:szCs w:val="20"/>
              </w:rPr>
            </w:pPr>
            <w:r w:rsidRPr="00C826D8">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C826D8" w:rsidRDefault="00623513" w:rsidP="00623513">
            <w:pPr>
              <w:jc w:val="center"/>
              <w:rPr>
                <w:rFonts w:ascii="Arial" w:hAnsi="Arial" w:cs="Arial"/>
                <w:b/>
                <w:bCs/>
                <w:sz w:val="20"/>
                <w:szCs w:val="20"/>
              </w:rPr>
            </w:pPr>
            <w:r w:rsidRPr="00C826D8">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C826D8" w:rsidRDefault="00623513" w:rsidP="00623513">
            <w:pPr>
              <w:jc w:val="center"/>
              <w:rPr>
                <w:rFonts w:ascii="Arial" w:hAnsi="Arial" w:cs="Arial"/>
                <w:b/>
                <w:bCs/>
                <w:sz w:val="20"/>
                <w:szCs w:val="20"/>
              </w:rPr>
            </w:pPr>
            <w:r w:rsidRPr="00C826D8">
              <w:rPr>
                <w:rFonts w:ascii="Arial" w:hAnsi="Arial" w:cs="Arial"/>
                <w:b/>
                <w:bCs/>
                <w:sz w:val="20"/>
                <w:szCs w:val="20"/>
              </w:rPr>
              <w:t xml:space="preserve">Mato </w:t>
            </w:r>
            <w:r w:rsidRPr="00C826D8">
              <w:rPr>
                <w:rFonts w:ascii="Arial" w:hAnsi="Arial" w:cs="Arial"/>
                <w:b/>
                <w:bCs/>
                <w:sz w:val="20"/>
                <w:szCs w:val="20"/>
              </w:rPr>
              <w:br/>
              <w:t>vnt.</w:t>
            </w:r>
          </w:p>
        </w:tc>
        <w:tc>
          <w:tcPr>
            <w:tcW w:w="1984" w:type="dxa"/>
            <w:shd w:val="clear" w:color="auto" w:fill="E8E8E8" w:themeFill="background2"/>
            <w:hideMark/>
          </w:tcPr>
          <w:p w14:paraId="53D2DDA7" w14:textId="46064A27" w:rsidR="00623513" w:rsidRPr="00C826D8" w:rsidRDefault="00AD2499" w:rsidP="00623513">
            <w:pPr>
              <w:jc w:val="center"/>
              <w:rPr>
                <w:rFonts w:ascii="Arial" w:hAnsi="Arial" w:cs="Arial"/>
                <w:b/>
                <w:bCs/>
                <w:sz w:val="20"/>
                <w:szCs w:val="20"/>
              </w:rPr>
            </w:pPr>
            <w:r w:rsidRPr="00C826D8">
              <w:rPr>
                <w:rFonts w:ascii="Arial" w:hAnsi="Arial" w:cs="Arial"/>
                <w:b/>
                <w:bCs/>
                <w:sz w:val="20"/>
                <w:szCs w:val="20"/>
              </w:rPr>
              <w:t xml:space="preserve">Maksimalus </w:t>
            </w:r>
            <w:r w:rsidR="007B7ED1" w:rsidRPr="00C826D8">
              <w:rPr>
                <w:rFonts w:ascii="Arial" w:hAnsi="Arial" w:cs="Arial"/>
                <w:b/>
                <w:bCs/>
                <w:sz w:val="20"/>
                <w:szCs w:val="20"/>
              </w:rPr>
              <w:t xml:space="preserve">darbų </w:t>
            </w:r>
            <w:r w:rsidRPr="00C826D8">
              <w:rPr>
                <w:rFonts w:ascii="Arial" w:hAnsi="Arial" w:cs="Arial"/>
                <w:b/>
                <w:bCs/>
                <w:sz w:val="20"/>
                <w:szCs w:val="20"/>
              </w:rPr>
              <w:t xml:space="preserve">įkainis </w:t>
            </w:r>
            <w:r w:rsidR="007A4D3A" w:rsidRPr="00C826D8">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C826D8" w:rsidRDefault="00623513" w:rsidP="00623513">
            <w:pPr>
              <w:jc w:val="center"/>
              <w:rPr>
                <w:rFonts w:ascii="Arial" w:hAnsi="Arial" w:cs="Arial"/>
                <w:b/>
                <w:bCs/>
                <w:sz w:val="20"/>
                <w:szCs w:val="20"/>
              </w:rPr>
            </w:pPr>
            <w:r w:rsidRPr="00C826D8">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C826D8" w:rsidRDefault="00A9414C" w:rsidP="00623513">
            <w:pPr>
              <w:jc w:val="center"/>
              <w:rPr>
                <w:rFonts w:ascii="Arial" w:hAnsi="Arial" w:cs="Arial"/>
                <w:b/>
                <w:bCs/>
                <w:sz w:val="20"/>
                <w:szCs w:val="20"/>
              </w:rPr>
            </w:pPr>
            <w:r w:rsidRPr="00C826D8">
              <w:rPr>
                <w:rFonts w:ascii="Arial" w:hAnsi="Arial" w:cs="Arial"/>
                <w:b/>
                <w:bCs/>
                <w:sz w:val="20"/>
                <w:szCs w:val="20"/>
              </w:rPr>
              <w:t xml:space="preserve">Siūlomas </w:t>
            </w:r>
            <w:r w:rsidR="007B7ED1" w:rsidRPr="00C826D8">
              <w:rPr>
                <w:rFonts w:ascii="Arial" w:hAnsi="Arial" w:cs="Arial"/>
                <w:b/>
                <w:bCs/>
                <w:sz w:val="20"/>
                <w:szCs w:val="20"/>
              </w:rPr>
              <w:t xml:space="preserve">darbų </w:t>
            </w:r>
            <w:r w:rsidRPr="00C826D8">
              <w:rPr>
                <w:rFonts w:ascii="Arial" w:hAnsi="Arial" w:cs="Arial"/>
                <w:b/>
                <w:bCs/>
                <w:sz w:val="20"/>
                <w:szCs w:val="20"/>
              </w:rPr>
              <w:t>įkainis už</w:t>
            </w:r>
            <w:r w:rsidR="000C558F" w:rsidRPr="00C826D8">
              <w:rPr>
                <w:rFonts w:ascii="Arial" w:hAnsi="Arial" w:cs="Arial"/>
                <w:b/>
                <w:bCs/>
                <w:sz w:val="20"/>
                <w:szCs w:val="20"/>
              </w:rPr>
              <w:t xml:space="preserve"> 1 (vieną)</w:t>
            </w:r>
            <w:r w:rsidRPr="00C826D8">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C826D8" w:rsidRDefault="00623513" w:rsidP="00623513">
            <w:pPr>
              <w:jc w:val="center"/>
              <w:rPr>
                <w:rFonts w:ascii="Arial" w:hAnsi="Arial" w:cs="Arial"/>
                <w:b/>
                <w:bCs/>
                <w:sz w:val="20"/>
                <w:szCs w:val="20"/>
              </w:rPr>
            </w:pPr>
            <w:r w:rsidRPr="00C826D8">
              <w:rPr>
                <w:rFonts w:ascii="Arial" w:hAnsi="Arial" w:cs="Arial"/>
                <w:b/>
                <w:bCs/>
                <w:sz w:val="20"/>
                <w:szCs w:val="20"/>
              </w:rPr>
              <w:t>Viso Eur be PVM</w:t>
            </w:r>
          </w:p>
          <w:p w14:paraId="58B7486A" w14:textId="77777777" w:rsidR="00A9414C" w:rsidRPr="00C826D8" w:rsidRDefault="00A9414C" w:rsidP="00623513">
            <w:pPr>
              <w:jc w:val="center"/>
              <w:rPr>
                <w:rFonts w:ascii="Arial" w:hAnsi="Arial" w:cs="Arial"/>
                <w:b/>
                <w:bCs/>
                <w:sz w:val="20"/>
                <w:szCs w:val="20"/>
              </w:rPr>
            </w:pPr>
          </w:p>
          <w:p w14:paraId="0EB92813" w14:textId="77777777" w:rsidR="00D577CF" w:rsidRPr="00C826D8" w:rsidRDefault="00D577CF" w:rsidP="00623513">
            <w:pPr>
              <w:jc w:val="center"/>
              <w:rPr>
                <w:rFonts w:ascii="Arial" w:hAnsi="Arial" w:cs="Arial"/>
                <w:b/>
                <w:bCs/>
                <w:color w:val="0070C0"/>
                <w:sz w:val="20"/>
                <w:szCs w:val="20"/>
              </w:rPr>
            </w:pPr>
          </w:p>
          <w:p w14:paraId="58BF3B6B" w14:textId="77777777" w:rsidR="00D577CF" w:rsidRPr="00C826D8" w:rsidRDefault="00D577CF" w:rsidP="00623513">
            <w:pPr>
              <w:jc w:val="center"/>
              <w:rPr>
                <w:rFonts w:ascii="Arial" w:hAnsi="Arial" w:cs="Arial"/>
                <w:b/>
                <w:bCs/>
                <w:color w:val="0070C0"/>
                <w:sz w:val="20"/>
                <w:szCs w:val="20"/>
              </w:rPr>
            </w:pPr>
          </w:p>
          <w:p w14:paraId="449C56F1" w14:textId="3DE6E625" w:rsidR="00A9414C" w:rsidRPr="00C826D8" w:rsidRDefault="00597292" w:rsidP="00623513">
            <w:pPr>
              <w:jc w:val="center"/>
              <w:rPr>
                <w:rFonts w:ascii="Arial" w:hAnsi="Arial" w:cs="Arial"/>
                <w:b/>
                <w:bCs/>
                <w:sz w:val="20"/>
                <w:szCs w:val="20"/>
              </w:rPr>
            </w:pPr>
            <w:r w:rsidRPr="00C826D8">
              <w:rPr>
                <w:rFonts w:ascii="Arial" w:hAnsi="Arial" w:cs="Arial"/>
                <w:b/>
                <w:bCs/>
                <w:color w:val="0070C0"/>
                <w:sz w:val="20"/>
                <w:szCs w:val="20"/>
              </w:rPr>
              <w:t xml:space="preserve">8 stulp. = </w:t>
            </w:r>
            <w:r w:rsidR="00A9414C" w:rsidRPr="00C826D8">
              <w:rPr>
                <w:rFonts w:ascii="Arial" w:hAnsi="Arial" w:cs="Arial"/>
                <w:b/>
                <w:bCs/>
                <w:color w:val="0070C0"/>
                <w:sz w:val="20"/>
                <w:szCs w:val="20"/>
              </w:rPr>
              <w:t>6 stulp. x 7 stulp.</w:t>
            </w:r>
          </w:p>
        </w:tc>
      </w:tr>
      <w:tr w:rsidR="00623513" w:rsidRPr="00C826D8" w14:paraId="7A08C337" w14:textId="3CC02C66" w:rsidTr="00F562CD">
        <w:trPr>
          <w:trHeight w:val="220"/>
        </w:trPr>
        <w:tc>
          <w:tcPr>
            <w:tcW w:w="1112" w:type="dxa"/>
            <w:shd w:val="clear" w:color="auto" w:fill="E8E8E8" w:themeFill="background2"/>
          </w:tcPr>
          <w:p w14:paraId="16241A73" w14:textId="212BD82F" w:rsidR="00623513" w:rsidRPr="00C826D8" w:rsidRDefault="00623513" w:rsidP="00623513">
            <w:pPr>
              <w:jc w:val="center"/>
              <w:rPr>
                <w:rFonts w:ascii="Arial" w:hAnsi="Arial" w:cs="Arial"/>
                <w:b/>
                <w:bCs/>
                <w:i/>
                <w:iCs/>
                <w:sz w:val="20"/>
                <w:szCs w:val="20"/>
              </w:rPr>
            </w:pPr>
            <w:r w:rsidRPr="00C826D8">
              <w:rPr>
                <w:rFonts w:ascii="Arial" w:hAnsi="Arial" w:cs="Arial"/>
                <w:b/>
                <w:bCs/>
                <w:i/>
                <w:iCs/>
                <w:sz w:val="20"/>
                <w:szCs w:val="20"/>
              </w:rPr>
              <w:t>1</w:t>
            </w:r>
          </w:p>
        </w:tc>
        <w:tc>
          <w:tcPr>
            <w:tcW w:w="2427" w:type="dxa"/>
            <w:shd w:val="clear" w:color="auto" w:fill="E8E8E8" w:themeFill="background2"/>
          </w:tcPr>
          <w:p w14:paraId="02175FFC" w14:textId="2A113BA6" w:rsidR="00623513" w:rsidRPr="00C826D8" w:rsidRDefault="00623513" w:rsidP="00623513">
            <w:pPr>
              <w:jc w:val="center"/>
              <w:rPr>
                <w:rFonts w:ascii="Arial" w:hAnsi="Arial" w:cs="Arial"/>
                <w:b/>
                <w:bCs/>
                <w:i/>
                <w:iCs/>
                <w:sz w:val="20"/>
                <w:szCs w:val="20"/>
              </w:rPr>
            </w:pPr>
            <w:r w:rsidRPr="00C826D8">
              <w:rPr>
                <w:rFonts w:ascii="Arial" w:hAnsi="Arial" w:cs="Arial"/>
                <w:b/>
                <w:bCs/>
                <w:i/>
                <w:iCs/>
                <w:sz w:val="20"/>
                <w:szCs w:val="20"/>
              </w:rPr>
              <w:t>2</w:t>
            </w:r>
          </w:p>
        </w:tc>
        <w:tc>
          <w:tcPr>
            <w:tcW w:w="2552" w:type="dxa"/>
            <w:shd w:val="clear" w:color="auto" w:fill="E8E8E8" w:themeFill="background2"/>
          </w:tcPr>
          <w:p w14:paraId="55C9EE7C" w14:textId="722A0819" w:rsidR="00623513" w:rsidRPr="00C826D8" w:rsidRDefault="00623513" w:rsidP="00623513">
            <w:pPr>
              <w:jc w:val="center"/>
              <w:rPr>
                <w:rFonts w:ascii="Arial" w:hAnsi="Arial" w:cs="Arial"/>
                <w:b/>
                <w:bCs/>
                <w:i/>
                <w:iCs/>
                <w:sz w:val="20"/>
                <w:szCs w:val="20"/>
              </w:rPr>
            </w:pPr>
            <w:r w:rsidRPr="00C826D8">
              <w:rPr>
                <w:rFonts w:ascii="Arial" w:hAnsi="Arial" w:cs="Arial"/>
                <w:b/>
                <w:bCs/>
                <w:i/>
                <w:iCs/>
                <w:sz w:val="20"/>
                <w:szCs w:val="20"/>
              </w:rPr>
              <w:t>3</w:t>
            </w:r>
          </w:p>
        </w:tc>
        <w:tc>
          <w:tcPr>
            <w:tcW w:w="1701" w:type="dxa"/>
            <w:shd w:val="clear" w:color="auto" w:fill="E8E8E8" w:themeFill="background2"/>
          </w:tcPr>
          <w:p w14:paraId="3ECEDDC5" w14:textId="51859B25" w:rsidR="00623513" w:rsidRPr="00C826D8" w:rsidRDefault="00623513" w:rsidP="00623513">
            <w:pPr>
              <w:jc w:val="center"/>
              <w:rPr>
                <w:rFonts w:ascii="Arial" w:hAnsi="Arial" w:cs="Arial"/>
                <w:b/>
                <w:bCs/>
                <w:i/>
                <w:iCs/>
                <w:sz w:val="20"/>
                <w:szCs w:val="20"/>
              </w:rPr>
            </w:pPr>
            <w:r w:rsidRPr="00C826D8">
              <w:rPr>
                <w:rFonts w:ascii="Arial" w:hAnsi="Arial" w:cs="Arial"/>
                <w:b/>
                <w:bCs/>
                <w:i/>
                <w:iCs/>
                <w:sz w:val="20"/>
                <w:szCs w:val="20"/>
              </w:rPr>
              <w:t>4</w:t>
            </w:r>
          </w:p>
        </w:tc>
        <w:tc>
          <w:tcPr>
            <w:tcW w:w="1984" w:type="dxa"/>
            <w:shd w:val="clear" w:color="auto" w:fill="E8E8E8" w:themeFill="background2"/>
          </w:tcPr>
          <w:p w14:paraId="211EAD6E" w14:textId="0D9DC238" w:rsidR="00623513" w:rsidRPr="00C826D8" w:rsidRDefault="00623513" w:rsidP="00623513">
            <w:pPr>
              <w:jc w:val="center"/>
              <w:rPr>
                <w:rFonts w:ascii="Arial" w:hAnsi="Arial" w:cs="Arial"/>
                <w:b/>
                <w:bCs/>
                <w:i/>
                <w:iCs/>
                <w:sz w:val="20"/>
                <w:szCs w:val="20"/>
              </w:rPr>
            </w:pPr>
            <w:r w:rsidRPr="00C826D8">
              <w:rPr>
                <w:rFonts w:ascii="Arial" w:hAnsi="Arial" w:cs="Arial"/>
                <w:b/>
                <w:bCs/>
                <w:i/>
                <w:iCs/>
                <w:sz w:val="20"/>
                <w:szCs w:val="20"/>
              </w:rPr>
              <w:t>5</w:t>
            </w:r>
          </w:p>
        </w:tc>
        <w:tc>
          <w:tcPr>
            <w:tcW w:w="1134" w:type="dxa"/>
            <w:shd w:val="clear" w:color="auto" w:fill="E8E8E8" w:themeFill="background2"/>
          </w:tcPr>
          <w:p w14:paraId="30F006CA" w14:textId="7830A7C5" w:rsidR="00623513" w:rsidRPr="00C826D8" w:rsidRDefault="00623513" w:rsidP="00623513">
            <w:pPr>
              <w:jc w:val="center"/>
              <w:rPr>
                <w:rFonts w:ascii="Arial" w:hAnsi="Arial" w:cs="Arial"/>
                <w:b/>
                <w:bCs/>
                <w:i/>
                <w:iCs/>
                <w:sz w:val="20"/>
                <w:szCs w:val="20"/>
              </w:rPr>
            </w:pPr>
            <w:r w:rsidRPr="00C826D8">
              <w:rPr>
                <w:rFonts w:ascii="Arial" w:hAnsi="Arial" w:cs="Arial"/>
                <w:b/>
                <w:bCs/>
                <w:i/>
                <w:iCs/>
                <w:sz w:val="20"/>
                <w:szCs w:val="20"/>
              </w:rPr>
              <w:t>6</w:t>
            </w:r>
          </w:p>
        </w:tc>
        <w:tc>
          <w:tcPr>
            <w:tcW w:w="1559" w:type="dxa"/>
            <w:shd w:val="clear" w:color="auto" w:fill="E8E8E8" w:themeFill="background2"/>
          </w:tcPr>
          <w:p w14:paraId="03414535" w14:textId="7DA13111" w:rsidR="00623513" w:rsidRPr="00C826D8" w:rsidRDefault="00623513" w:rsidP="00623513">
            <w:pPr>
              <w:jc w:val="center"/>
              <w:rPr>
                <w:rFonts w:ascii="Arial" w:hAnsi="Arial" w:cs="Arial"/>
                <w:b/>
                <w:bCs/>
                <w:i/>
                <w:iCs/>
                <w:sz w:val="20"/>
                <w:szCs w:val="20"/>
              </w:rPr>
            </w:pPr>
            <w:r w:rsidRPr="00C826D8">
              <w:rPr>
                <w:rFonts w:ascii="Arial" w:hAnsi="Arial" w:cs="Arial"/>
                <w:b/>
                <w:bCs/>
                <w:i/>
                <w:iCs/>
                <w:sz w:val="20"/>
                <w:szCs w:val="20"/>
              </w:rPr>
              <w:t>7</w:t>
            </w:r>
          </w:p>
        </w:tc>
        <w:tc>
          <w:tcPr>
            <w:tcW w:w="1560" w:type="dxa"/>
            <w:shd w:val="clear" w:color="auto" w:fill="E8E8E8" w:themeFill="background2"/>
          </w:tcPr>
          <w:p w14:paraId="33741E85" w14:textId="194E8F77" w:rsidR="00623513" w:rsidRPr="00C826D8" w:rsidRDefault="00623513" w:rsidP="00623513">
            <w:pPr>
              <w:jc w:val="center"/>
              <w:rPr>
                <w:rFonts w:ascii="Arial" w:hAnsi="Arial" w:cs="Arial"/>
                <w:b/>
                <w:bCs/>
                <w:i/>
                <w:iCs/>
                <w:sz w:val="20"/>
                <w:szCs w:val="20"/>
              </w:rPr>
            </w:pPr>
            <w:r w:rsidRPr="00C826D8">
              <w:rPr>
                <w:rFonts w:ascii="Arial" w:hAnsi="Arial" w:cs="Arial"/>
                <w:b/>
                <w:bCs/>
                <w:i/>
                <w:iCs/>
                <w:sz w:val="20"/>
                <w:szCs w:val="20"/>
              </w:rPr>
              <w:t>8</w:t>
            </w:r>
          </w:p>
        </w:tc>
      </w:tr>
      <w:tr w:rsidR="00623513" w:rsidRPr="00C826D8" w14:paraId="66C73EC4" w14:textId="08C3A983" w:rsidTr="00205C82">
        <w:trPr>
          <w:trHeight w:val="735"/>
        </w:trPr>
        <w:tc>
          <w:tcPr>
            <w:tcW w:w="14029" w:type="dxa"/>
            <w:gridSpan w:val="8"/>
            <w:shd w:val="clear" w:color="auto" w:fill="E8E8E8" w:themeFill="background2"/>
            <w:hideMark/>
          </w:tcPr>
          <w:p w14:paraId="70BAC275" w14:textId="77777777" w:rsidR="00623513" w:rsidRPr="00C826D8" w:rsidRDefault="00623513" w:rsidP="003B62E4">
            <w:pPr>
              <w:rPr>
                <w:rFonts w:ascii="Arial" w:hAnsi="Arial" w:cs="Arial"/>
                <w:sz w:val="20"/>
                <w:szCs w:val="20"/>
              </w:rPr>
            </w:pPr>
            <w:r w:rsidRPr="00C826D8">
              <w:rPr>
                <w:rFonts w:ascii="Arial" w:hAnsi="Arial" w:cs="Arial"/>
                <w:sz w:val="20"/>
                <w:szCs w:val="20"/>
              </w:rPr>
              <w:t> </w:t>
            </w:r>
          </w:p>
          <w:p w14:paraId="554ACE38" w14:textId="51718728" w:rsidR="00623513" w:rsidRPr="00C826D8" w:rsidRDefault="00623513" w:rsidP="003B62E4">
            <w:pPr>
              <w:rPr>
                <w:rFonts w:ascii="Arial" w:hAnsi="Arial" w:cs="Arial"/>
                <w:b/>
                <w:bCs/>
                <w:sz w:val="20"/>
                <w:szCs w:val="20"/>
              </w:rPr>
            </w:pPr>
            <w:r w:rsidRPr="00C826D8">
              <w:rPr>
                <w:rFonts w:ascii="Arial" w:hAnsi="Arial" w:cs="Arial"/>
                <w:b/>
                <w:bCs/>
                <w:sz w:val="20"/>
                <w:szCs w:val="20"/>
              </w:rPr>
              <w:t xml:space="preserve">    I  ENERGINĮ EFEKTYVUMĄ DIDINANČIOS PRIEMONĖS</w:t>
            </w:r>
          </w:p>
        </w:tc>
      </w:tr>
      <w:tr w:rsidR="00A9414C" w:rsidRPr="00C826D8" w14:paraId="1E7123FB" w14:textId="31D62D0F" w:rsidTr="00E4185F">
        <w:trPr>
          <w:trHeight w:val="615"/>
        </w:trPr>
        <w:tc>
          <w:tcPr>
            <w:tcW w:w="14029" w:type="dxa"/>
            <w:gridSpan w:val="8"/>
            <w:shd w:val="clear" w:color="auto" w:fill="E8E8E8" w:themeFill="background2"/>
            <w:noWrap/>
            <w:hideMark/>
          </w:tcPr>
          <w:p w14:paraId="008B75D0" w14:textId="2F8C05ED" w:rsidR="00A9414C" w:rsidRPr="00C826D8" w:rsidRDefault="00A9414C" w:rsidP="003B62E4">
            <w:pPr>
              <w:rPr>
                <w:rFonts w:ascii="Arial" w:hAnsi="Arial" w:cs="Arial"/>
                <w:b/>
                <w:bCs/>
                <w:sz w:val="20"/>
                <w:szCs w:val="20"/>
              </w:rPr>
            </w:pPr>
            <w:r w:rsidRPr="00C826D8">
              <w:rPr>
                <w:rFonts w:ascii="Arial" w:hAnsi="Arial" w:cs="Arial"/>
                <w:b/>
                <w:bCs/>
                <w:sz w:val="20"/>
                <w:szCs w:val="20"/>
              </w:rPr>
              <w:t xml:space="preserve"> 1.1. Šildymo ir (ar) karšto vandens sistemų atnaujinimas (modernizavimas)</w:t>
            </w:r>
          </w:p>
        </w:tc>
      </w:tr>
      <w:tr w:rsidR="00C826D8" w:rsidRPr="00C826D8" w14:paraId="19045761" w14:textId="01336C7B" w:rsidTr="00F562CD">
        <w:trPr>
          <w:trHeight w:val="2352"/>
        </w:trPr>
        <w:tc>
          <w:tcPr>
            <w:tcW w:w="1112" w:type="dxa"/>
            <w:shd w:val="clear" w:color="auto" w:fill="E8E8E8" w:themeFill="background2"/>
            <w:hideMark/>
          </w:tcPr>
          <w:p w14:paraId="757E0AA7" w14:textId="754A5B0D" w:rsidR="00C826D8" w:rsidRPr="00C826D8" w:rsidRDefault="00C826D8" w:rsidP="00C826D8">
            <w:pPr>
              <w:rPr>
                <w:rFonts w:ascii="Arial" w:hAnsi="Arial" w:cs="Arial"/>
                <w:sz w:val="20"/>
                <w:szCs w:val="20"/>
              </w:rPr>
            </w:pPr>
            <w:r w:rsidRPr="00C826D8">
              <w:rPr>
                <w:rFonts w:ascii="Arial" w:hAnsi="Arial" w:cs="Arial"/>
                <w:sz w:val="20"/>
                <w:szCs w:val="20"/>
              </w:rPr>
              <w:t>1.1.1.6.</w:t>
            </w:r>
          </w:p>
        </w:tc>
        <w:tc>
          <w:tcPr>
            <w:tcW w:w="2427" w:type="dxa"/>
            <w:shd w:val="clear" w:color="auto" w:fill="E8E8E8" w:themeFill="background2"/>
            <w:hideMark/>
          </w:tcPr>
          <w:p w14:paraId="7F6BAAE4" w14:textId="5BEC9922" w:rsidR="00C826D8" w:rsidRPr="00C826D8" w:rsidRDefault="00C826D8" w:rsidP="00C826D8">
            <w:pPr>
              <w:rPr>
                <w:rFonts w:ascii="Arial" w:hAnsi="Arial" w:cs="Arial"/>
                <w:b/>
                <w:bCs/>
                <w:sz w:val="20"/>
                <w:szCs w:val="20"/>
              </w:rPr>
            </w:pPr>
            <w:r w:rsidRPr="00C826D8">
              <w:rPr>
                <w:rFonts w:ascii="Arial" w:hAnsi="Arial" w:cs="Arial"/>
                <w:b/>
                <w:bCs/>
                <w:sz w:val="20"/>
                <w:szCs w:val="20"/>
              </w:rPr>
              <w:t>Šilumos punktų modernizavimas, keičiant esamus įrenginius į 2 kontūrų modulinius įrenginius, kai skir</w:t>
            </w:r>
            <w:r>
              <w:rPr>
                <w:rFonts w:ascii="Arial" w:hAnsi="Arial" w:cs="Arial"/>
                <w:b/>
                <w:bCs/>
                <w:sz w:val="20"/>
                <w:szCs w:val="20"/>
              </w:rPr>
              <w:t>s</w:t>
            </w:r>
            <w:r w:rsidRPr="00C826D8">
              <w:rPr>
                <w:rFonts w:ascii="Arial" w:hAnsi="Arial" w:cs="Arial"/>
                <w:b/>
                <w:bCs/>
                <w:sz w:val="20"/>
                <w:szCs w:val="20"/>
              </w:rPr>
              <w:t>tomųjų įrenginių galia daugiau 600kW.</w:t>
            </w:r>
          </w:p>
        </w:tc>
        <w:tc>
          <w:tcPr>
            <w:tcW w:w="2552" w:type="dxa"/>
            <w:shd w:val="clear" w:color="auto" w:fill="E8E8E8" w:themeFill="background2"/>
            <w:hideMark/>
          </w:tcPr>
          <w:p w14:paraId="6087E157" w14:textId="12CC2B53" w:rsidR="00C826D8" w:rsidRPr="00C826D8" w:rsidRDefault="00C826D8" w:rsidP="00C826D8">
            <w:pPr>
              <w:rPr>
                <w:rFonts w:ascii="Arial" w:hAnsi="Arial" w:cs="Arial"/>
                <w:sz w:val="20"/>
                <w:szCs w:val="20"/>
              </w:rPr>
            </w:pPr>
            <w:r w:rsidRPr="00C826D8">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C826D8" w:rsidRPr="00C826D8" w:rsidRDefault="00C826D8" w:rsidP="00C826D8">
            <w:pPr>
              <w:spacing w:after="160"/>
              <w:rPr>
                <w:rFonts w:ascii="Arial" w:hAnsi="Arial" w:cs="Arial"/>
                <w:sz w:val="20"/>
                <w:szCs w:val="20"/>
              </w:rPr>
            </w:pPr>
            <w:r w:rsidRPr="00C826D8">
              <w:rPr>
                <w:rFonts w:ascii="Arial" w:hAnsi="Arial" w:cs="Arial"/>
                <w:sz w:val="20"/>
                <w:szCs w:val="20"/>
              </w:rPr>
              <w:t>kW</w:t>
            </w:r>
          </w:p>
        </w:tc>
        <w:tc>
          <w:tcPr>
            <w:tcW w:w="1984" w:type="dxa"/>
            <w:shd w:val="clear" w:color="auto" w:fill="E8E8E8" w:themeFill="background2"/>
            <w:hideMark/>
          </w:tcPr>
          <w:p w14:paraId="489EE915" w14:textId="21B58DC3" w:rsidR="00C826D8" w:rsidRPr="00C826D8" w:rsidRDefault="00C826D8" w:rsidP="00C826D8">
            <w:pPr>
              <w:rPr>
                <w:rFonts w:ascii="Arial" w:hAnsi="Arial" w:cs="Arial"/>
                <w:color w:val="FF0000"/>
                <w:sz w:val="20"/>
                <w:szCs w:val="20"/>
              </w:rPr>
            </w:pPr>
            <w:r w:rsidRPr="00C826D8">
              <w:rPr>
                <w:rFonts w:ascii="Arial" w:hAnsi="Arial" w:cs="Arial"/>
                <w:color w:val="FF0000"/>
                <w:sz w:val="20"/>
                <w:szCs w:val="20"/>
              </w:rPr>
              <w:t>29,27</w:t>
            </w:r>
          </w:p>
        </w:tc>
        <w:tc>
          <w:tcPr>
            <w:tcW w:w="1134" w:type="dxa"/>
            <w:shd w:val="clear" w:color="auto" w:fill="E8E8E8" w:themeFill="background2"/>
            <w:hideMark/>
          </w:tcPr>
          <w:p w14:paraId="1360A705" w14:textId="7834AD74" w:rsidR="00C826D8" w:rsidRPr="00C826D8" w:rsidRDefault="00C826D8" w:rsidP="00C826D8">
            <w:pPr>
              <w:rPr>
                <w:rFonts w:ascii="Arial" w:hAnsi="Arial" w:cs="Arial"/>
                <w:sz w:val="20"/>
                <w:szCs w:val="20"/>
              </w:rPr>
            </w:pPr>
            <w:r w:rsidRPr="00C826D8">
              <w:rPr>
                <w:rFonts w:ascii="Arial" w:hAnsi="Arial" w:cs="Arial"/>
                <w:sz w:val="20"/>
                <w:szCs w:val="20"/>
              </w:rPr>
              <w:t>603</w:t>
            </w:r>
          </w:p>
        </w:tc>
        <w:tc>
          <w:tcPr>
            <w:tcW w:w="1559" w:type="dxa"/>
            <w:hideMark/>
          </w:tcPr>
          <w:p w14:paraId="7DF41CDD" w14:textId="7ACF92D1" w:rsidR="00C826D8" w:rsidRPr="00C826D8" w:rsidRDefault="00C826D8" w:rsidP="00C826D8">
            <w:pPr>
              <w:rPr>
                <w:rFonts w:ascii="Arial" w:hAnsi="Arial" w:cs="Arial"/>
                <w:sz w:val="20"/>
                <w:szCs w:val="20"/>
              </w:rPr>
            </w:pPr>
          </w:p>
        </w:tc>
        <w:tc>
          <w:tcPr>
            <w:tcW w:w="1560" w:type="dxa"/>
          </w:tcPr>
          <w:p w14:paraId="2CD55BD7" w14:textId="77777777" w:rsidR="00C826D8" w:rsidRPr="00C826D8" w:rsidRDefault="00C826D8" w:rsidP="00C826D8">
            <w:pPr>
              <w:rPr>
                <w:rFonts w:ascii="Arial" w:hAnsi="Arial" w:cs="Arial"/>
                <w:sz w:val="20"/>
                <w:szCs w:val="20"/>
              </w:rPr>
            </w:pPr>
          </w:p>
        </w:tc>
      </w:tr>
      <w:tr w:rsidR="00C826D8" w:rsidRPr="00C826D8" w14:paraId="7340C77E" w14:textId="3971A7D2" w:rsidTr="00F562CD">
        <w:trPr>
          <w:trHeight w:val="1728"/>
        </w:trPr>
        <w:tc>
          <w:tcPr>
            <w:tcW w:w="1112" w:type="dxa"/>
            <w:shd w:val="clear" w:color="auto" w:fill="E8E8E8" w:themeFill="background2"/>
            <w:hideMark/>
          </w:tcPr>
          <w:p w14:paraId="3653FDFA" w14:textId="443A2CFE" w:rsidR="00C826D8" w:rsidRPr="00C826D8" w:rsidRDefault="00C826D8" w:rsidP="00C826D8">
            <w:pPr>
              <w:rPr>
                <w:rFonts w:ascii="Arial" w:hAnsi="Arial" w:cs="Arial"/>
                <w:sz w:val="20"/>
                <w:szCs w:val="20"/>
              </w:rPr>
            </w:pPr>
            <w:r w:rsidRPr="00C826D8">
              <w:rPr>
                <w:rFonts w:ascii="Arial" w:hAnsi="Arial" w:cs="Arial"/>
                <w:sz w:val="20"/>
                <w:szCs w:val="20"/>
              </w:rPr>
              <w:lastRenderedPageBreak/>
              <w:t>1.1.3.25.</w:t>
            </w:r>
          </w:p>
        </w:tc>
        <w:tc>
          <w:tcPr>
            <w:tcW w:w="2427" w:type="dxa"/>
            <w:shd w:val="clear" w:color="auto" w:fill="E8E8E8" w:themeFill="background2"/>
            <w:hideMark/>
          </w:tcPr>
          <w:p w14:paraId="4F434054" w14:textId="6407519C" w:rsidR="00C826D8" w:rsidRPr="00C826D8" w:rsidRDefault="00C826D8" w:rsidP="00C826D8">
            <w:pPr>
              <w:rPr>
                <w:rFonts w:ascii="Arial" w:hAnsi="Arial" w:cs="Arial"/>
                <w:b/>
                <w:bCs/>
                <w:sz w:val="20"/>
                <w:szCs w:val="20"/>
              </w:rPr>
            </w:pPr>
            <w:r w:rsidRPr="00C826D8">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3A5F5C82" w:rsidR="00C826D8" w:rsidRPr="00C826D8" w:rsidRDefault="00C826D8" w:rsidP="00C826D8">
            <w:pPr>
              <w:rPr>
                <w:rFonts w:ascii="Arial" w:hAnsi="Arial" w:cs="Arial"/>
                <w:sz w:val="20"/>
                <w:szCs w:val="20"/>
              </w:rPr>
            </w:pPr>
            <w:r w:rsidRPr="00C826D8">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C826D8" w:rsidRPr="00C826D8" w:rsidRDefault="00C826D8" w:rsidP="00C826D8">
            <w:pPr>
              <w:rPr>
                <w:rFonts w:ascii="Arial" w:hAnsi="Arial" w:cs="Arial"/>
                <w:sz w:val="20"/>
                <w:szCs w:val="20"/>
              </w:rPr>
            </w:pPr>
            <w:r w:rsidRPr="00C826D8">
              <w:rPr>
                <w:rFonts w:ascii="Arial" w:hAnsi="Arial" w:cs="Arial"/>
                <w:sz w:val="20"/>
                <w:szCs w:val="20"/>
              </w:rPr>
              <w:t>vnt.</w:t>
            </w:r>
          </w:p>
        </w:tc>
        <w:tc>
          <w:tcPr>
            <w:tcW w:w="1984" w:type="dxa"/>
            <w:shd w:val="clear" w:color="auto" w:fill="E8E8E8" w:themeFill="background2"/>
            <w:hideMark/>
          </w:tcPr>
          <w:p w14:paraId="7F5C45F2" w14:textId="69C35AC5" w:rsidR="00C826D8" w:rsidRPr="00C826D8" w:rsidRDefault="00C826D8" w:rsidP="00C826D8">
            <w:pPr>
              <w:rPr>
                <w:rFonts w:ascii="Arial" w:hAnsi="Arial" w:cs="Arial"/>
                <w:color w:val="FF0000"/>
                <w:sz w:val="20"/>
                <w:szCs w:val="20"/>
              </w:rPr>
            </w:pPr>
            <w:r w:rsidRPr="00C826D8">
              <w:rPr>
                <w:rFonts w:ascii="Arial" w:hAnsi="Arial" w:cs="Arial"/>
                <w:color w:val="FF0000"/>
                <w:sz w:val="20"/>
                <w:szCs w:val="20"/>
              </w:rPr>
              <w:t>235,79</w:t>
            </w:r>
          </w:p>
        </w:tc>
        <w:tc>
          <w:tcPr>
            <w:tcW w:w="1134" w:type="dxa"/>
            <w:shd w:val="clear" w:color="auto" w:fill="E8E8E8" w:themeFill="background2"/>
            <w:hideMark/>
          </w:tcPr>
          <w:p w14:paraId="11F44084" w14:textId="5014ED18" w:rsidR="00C826D8" w:rsidRPr="00C826D8" w:rsidRDefault="00C826D8" w:rsidP="00C826D8">
            <w:pPr>
              <w:rPr>
                <w:rFonts w:ascii="Arial" w:hAnsi="Arial" w:cs="Arial"/>
                <w:sz w:val="20"/>
                <w:szCs w:val="20"/>
              </w:rPr>
            </w:pPr>
            <w:r w:rsidRPr="00C826D8">
              <w:rPr>
                <w:rFonts w:ascii="Arial" w:hAnsi="Arial" w:cs="Arial"/>
                <w:sz w:val="20"/>
                <w:szCs w:val="20"/>
              </w:rPr>
              <w:t>35</w:t>
            </w:r>
          </w:p>
        </w:tc>
        <w:tc>
          <w:tcPr>
            <w:tcW w:w="1559" w:type="dxa"/>
          </w:tcPr>
          <w:p w14:paraId="625BB522" w14:textId="11D41169" w:rsidR="00C826D8" w:rsidRPr="00C826D8" w:rsidRDefault="00C826D8" w:rsidP="00C826D8">
            <w:pPr>
              <w:rPr>
                <w:rFonts w:ascii="Arial" w:hAnsi="Arial" w:cs="Arial"/>
                <w:sz w:val="20"/>
                <w:szCs w:val="20"/>
              </w:rPr>
            </w:pPr>
          </w:p>
        </w:tc>
        <w:tc>
          <w:tcPr>
            <w:tcW w:w="1560" w:type="dxa"/>
          </w:tcPr>
          <w:p w14:paraId="583FE872" w14:textId="77777777" w:rsidR="00C826D8" w:rsidRPr="00C826D8" w:rsidRDefault="00C826D8" w:rsidP="00C826D8">
            <w:pPr>
              <w:rPr>
                <w:rFonts w:ascii="Arial" w:hAnsi="Arial" w:cs="Arial"/>
                <w:sz w:val="20"/>
                <w:szCs w:val="20"/>
                <w:highlight w:val="yellow"/>
              </w:rPr>
            </w:pPr>
          </w:p>
        </w:tc>
      </w:tr>
      <w:tr w:rsidR="00C826D8" w:rsidRPr="00C826D8" w14:paraId="5663688A" w14:textId="2D1B7D48" w:rsidTr="00F562CD">
        <w:trPr>
          <w:trHeight w:val="1152"/>
        </w:trPr>
        <w:tc>
          <w:tcPr>
            <w:tcW w:w="1112" w:type="dxa"/>
            <w:shd w:val="clear" w:color="auto" w:fill="E8E8E8" w:themeFill="background2"/>
            <w:hideMark/>
          </w:tcPr>
          <w:p w14:paraId="0EFC5733" w14:textId="21EF9E15" w:rsidR="00C826D8" w:rsidRPr="00C826D8" w:rsidRDefault="00C826D8" w:rsidP="00C826D8">
            <w:pPr>
              <w:rPr>
                <w:rFonts w:ascii="Arial" w:hAnsi="Arial" w:cs="Arial"/>
                <w:sz w:val="20"/>
                <w:szCs w:val="20"/>
              </w:rPr>
            </w:pPr>
            <w:r w:rsidRPr="00C826D8">
              <w:rPr>
                <w:rFonts w:ascii="Arial" w:hAnsi="Arial" w:cs="Arial"/>
                <w:sz w:val="20"/>
                <w:szCs w:val="20"/>
              </w:rPr>
              <w:t>1.1.3.58.</w:t>
            </w:r>
          </w:p>
        </w:tc>
        <w:tc>
          <w:tcPr>
            <w:tcW w:w="2427" w:type="dxa"/>
            <w:shd w:val="clear" w:color="auto" w:fill="E8E8E8" w:themeFill="background2"/>
            <w:hideMark/>
          </w:tcPr>
          <w:p w14:paraId="01AA055E" w14:textId="3CB453BC" w:rsidR="00C826D8" w:rsidRPr="00C826D8" w:rsidRDefault="00C826D8" w:rsidP="00C826D8">
            <w:pPr>
              <w:rPr>
                <w:rFonts w:ascii="Arial" w:hAnsi="Arial" w:cs="Arial"/>
                <w:b/>
                <w:bCs/>
                <w:sz w:val="20"/>
                <w:szCs w:val="20"/>
              </w:rPr>
            </w:pPr>
            <w:r w:rsidRPr="00C826D8">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46B100C0" w:rsidR="00C826D8" w:rsidRPr="00C826D8" w:rsidRDefault="00C826D8" w:rsidP="00C826D8">
            <w:pPr>
              <w:rPr>
                <w:rFonts w:ascii="Arial" w:hAnsi="Arial" w:cs="Arial"/>
                <w:sz w:val="20"/>
                <w:szCs w:val="20"/>
              </w:rPr>
            </w:pPr>
            <w:r w:rsidRPr="00C826D8">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C826D8" w:rsidRPr="00C826D8" w:rsidRDefault="00C826D8" w:rsidP="00C826D8">
            <w:pPr>
              <w:rPr>
                <w:rFonts w:ascii="Arial" w:hAnsi="Arial" w:cs="Arial"/>
                <w:sz w:val="20"/>
                <w:szCs w:val="20"/>
              </w:rPr>
            </w:pPr>
            <w:r w:rsidRPr="00C826D8">
              <w:rPr>
                <w:rFonts w:ascii="Arial" w:hAnsi="Arial" w:cs="Arial"/>
                <w:sz w:val="20"/>
                <w:szCs w:val="20"/>
              </w:rPr>
              <w:t>vnt.</w:t>
            </w:r>
          </w:p>
        </w:tc>
        <w:tc>
          <w:tcPr>
            <w:tcW w:w="1984" w:type="dxa"/>
            <w:shd w:val="clear" w:color="auto" w:fill="E8E8E8" w:themeFill="background2"/>
            <w:hideMark/>
          </w:tcPr>
          <w:p w14:paraId="416C0E17" w14:textId="3331321C" w:rsidR="00C826D8" w:rsidRPr="00C826D8" w:rsidRDefault="00C826D8" w:rsidP="00C826D8">
            <w:pPr>
              <w:rPr>
                <w:rFonts w:ascii="Arial" w:hAnsi="Arial" w:cs="Arial"/>
                <w:color w:val="FF0000"/>
                <w:sz w:val="20"/>
                <w:szCs w:val="20"/>
              </w:rPr>
            </w:pPr>
            <w:r w:rsidRPr="00C826D8">
              <w:rPr>
                <w:rFonts w:ascii="Arial" w:hAnsi="Arial" w:cs="Arial"/>
                <w:color w:val="FF0000"/>
                <w:sz w:val="20"/>
                <w:szCs w:val="20"/>
              </w:rPr>
              <w:t>20,68</w:t>
            </w:r>
          </w:p>
        </w:tc>
        <w:tc>
          <w:tcPr>
            <w:tcW w:w="1134" w:type="dxa"/>
            <w:shd w:val="clear" w:color="auto" w:fill="E8E8E8" w:themeFill="background2"/>
            <w:hideMark/>
          </w:tcPr>
          <w:p w14:paraId="69656A22" w14:textId="085D53E4" w:rsidR="00C826D8" w:rsidRPr="00C826D8" w:rsidRDefault="00C826D8" w:rsidP="00C826D8">
            <w:pPr>
              <w:rPr>
                <w:rFonts w:ascii="Arial" w:hAnsi="Arial" w:cs="Arial"/>
                <w:sz w:val="20"/>
                <w:szCs w:val="20"/>
              </w:rPr>
            </w:pPr>
            <w:r w:rsidRPr="00C826D8">
              <w:rPr>
                <w:rFonts w:ascii="Arial" w:hAnsi="Arial" w:cs="Arial"/>
                <w:sz w:val="20"/>
                <w:szCs w:val="20"/>
              </w:rPr>
              <w:t>70</w:t>
            </w:r>
          </w:p>
        </w:tc>
        <w:tc>
          <w:tcPr>
            <w:tcW w:w="1559" w:type="dxa"/>
            <w:hideMark/>
          </w:tcPr>
          <w:p w14:paraId="72A59C20" w14:textId="0FACB32D" w:rsidR="00C826D8" w:rsidRPr="00C826D8" w:rsidRDefault="00C826D8" w:rsidP="00C826D8">
            <w:pPr>
              <w:rPr>
                <w:rFonts w:ascii="Arial" w:hAnsi="Arial" w:cs="Arial"/>
                <w:sz w:val="20"/>
                <w:szCs w:val="20"/>
              </w:rPr>
            </w:pPr>
          </w:p>
        </w:tc>
        <w:tc>
          <w:tcPr>
            <w:tcW w:w="1560" w:type="dxa"/>
          </w:tcPr>
          <w:p w14:paraId="12A20BCD" w14:textId="77777777" w:rsidR="00C826D8" w:rsidRPr="00C826D8" w:rsidRDefault="00C826D8" w:rsidP="00C826D8">
            <w:pPr>
              <w:rPr>
                <w:rFonts w:ascii="Arial" w:hAnsi="Arial" w:cs="Arial"/>
                <w:sz w:val="20"/>
                <w:szCs w:val="20"/>
              </w:rPr>
            </w:pPr>
          </w:p>
        </w:tc>
      </w:tr>
      <w:tr w:rsidR="00C826D8" w:rsidRPr="00C826D8" w14:paraId="65764EA8" w14:textId="6DAB6660" w:rsidTr="00F562CD">
        <w:trPr>
          <w:trHeight w:val="1152"/>
        </w:trPr>
        <w:tc>
          <w:tcPr>
            <w:tcW w:w="1112" w:type="dxa"/>
            <w:shd w:val="clear" w:color="auto" w:fill="E8E8E8" w:themeFill="background2"/>
            <w:hideMark/>
          </w:tcPr>
          <w:p w14:paraId="3EAE6C25" w14:textId="52E6CBC5" w:rsidR="00C826D8" w:rsidRPr="00C826D8" w:rsidRDefault="00C826D8" w:rsidP="00C826D8">
            <w:pPr>
              <w:rPr>
                <w:rFonts w:ascii="Arial" w:hAnsi="Arial" w:cs="Arial"/>
                <w:sz w:val="20"/>
                <w:szCs w:val="20"/>
              </w:rPr>
            </w:pPr>
            <w:r w:rsidRPr="00C826D8">
              <w:rPr>
                <w:rFonts w:ascii="Arial" w:hAnsi="Arial" w:cs="Arial"/>
                <w:sz w:val="20"/>
                <w:szCs w:val="20"/>
              </w:rPr>
              <w:t>1.1.3.59.</w:t>
            </w:r>
          </w:p>
        </w:tc>
        <w:tc>
          <w:tcPr>
            <w:tcW w:w="2427" w:type="dxa"/>
            <w:shd w:val="clear" w:color="auto" w:fill="E8E8E8" w:themeFill="background2"/>
            <w:hideMark/>
          </w:tcPr>
          <w:p w14:paraId="4477A481" w14:textId="365B6EAD" w:rsidR="00C826D8" w:rsidRPr="00C826D8" w:rsidRDefault="00C826D8" w:rsidP="00C826D8">
            <w:pPr>
              <w:rPr>
                <w:rFonts w:ascii="Arial" w:hAnsi="Arial" w:cs="Arial"/>
                <w:b/>
                <w:bCs/>
                <w:sz w:val="20"/>
                <w:szCs w:val="20"/>
              </w:rPr>
            </w:pPr>
            <w:r w:rsidRPr="00C826D8">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764DA3E3" w:rsidR="00C826D8" w:rsidRPr="00C826D8" w:rsidRDefault="00C826D8" w:rsidP="00C826D8">
            <w:pPr>
              <w:rPr>
                <w:rFonts w:ascii="Arial" w:hAnsi="Arial" w:cs="Arial"/>
                <w:sz w:val="20"/>
                <w:szCs w:val="20"/>
              </w:rPr>
            </w:pPr>
            <w:r w:rsidRPr="00C826D8">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C826D8" w:rsidRPr="00C826D8" w:rsidRDefault="00C826D8" w:rsidP="00C826D8">
            <w:pPr>
              <w:rPr>
                <w:rFonts w:ascii="Arial" w:hAnsi="Arial" w:cs="Arial"/>
                <w:sz w:val="20"/>
                <w:szCs w:val="20"/>
              </w:rPr>
            </w:pPr>
            <w:r w:rsidRPr="00C826D8">
              <w:rPr>
                <w:rFonts w:ascii="Arial" w:hAnsi="Arial" w:cs="Arial"/>
                <w:sz w:val="20"/>
                <w:szCs w:val="20"/>
              </w:rPr>
              <w:t>vnt.</w:t>
            </w:r>
          </w:p>
        </w:tc>
        <w:tc>
          <w:tcPr>
            <w:tcW w:w="1984" w:type="dxa"/>
            <w:shd w:val="clear" w:color="auto" w:fill="E8E8E8" w:themeFill="background2"/>
            <w:hideMark/>
          </w:tcPr>
          <w:p w14:paraId="7EAD1AB9" w14:textId="48E18AA6" w:rsidR="00C826D8" w:rsidRPr="00C826D8" w:rsidRDefault="00C826D8" w:rsidP="00C826D8">
            <w:pPr>
              <w:rPr>
                <w:rFonts w:ascii="Arial" w:hAnsi="Arial" w:cs="Arial"/>
                <w:color w:val="FF0000"/>
                <w:sz w:val="20"/>
                <w:szCs w:val="20"/>
              </w:rPr>
            </w:pPr>
            <w:r w:rsidRPr="00C826D8">
              <w:rPr>
                <w:rFonts w:ascii="Arial" w:hAnsi="Arial" w:cs="Arial"/>
                <w:color w:val="FF0000"/>
                <w:sz w:val="20"/>
                <w:szCs w:val="20"/>
              </w:rPr>
              <w:t>38,9</w:t>
            </w:r>
          </w:p>
        </w:tc>
        <w:tc>
          <w:tcPr>
            <w:tcW w:w="1134" w:type="dxa"/>
            <w:shd w:val="clear" w:color="auto" w:fill="E8E8E8" w:themeFill="background2"/>
            <w:hideMark/>
          </w:tcPr>
          <w:p w14:paraId="51E71F58" w14:textId="550AAE39" w:rsidR="00C826D8" w:rsidRPr="00C826D8" w:rsidRDefault="00C826D8" w:rsidP="00C826D8">
            <w:pPr>
              <w:rPr>
                <w:rFonts w:ascii="Arial" w:hAnsi="Arial" w:cs="Arial"/>
                <w:sz w:val="20"/>
                <w:szCs w:val="20"/>
              </w:rPr>
            </w:pPr>
            <w:r w:rsidRPr="00C826D8">
              <w:rPr>
                <w:rFonts w:ascii="Arial" w:hAnsi="Arial" w:cs="Arial"/>
                <w:sz w:val="20"/>
                <w:szCs w:val="20"/>
              </w:rPr>
              <w:t>35</w:t>
            </w:r>
          </w:p>
        </w:tc>
        <w:tc>
          <w:tcPr>
            <w:tcW w:w="1559" w:type="dxa"/>
            <w:hideMark/>
          </w:tcPr>
          <w:p w14:paraId="2AAA61CA" w14:textId="6F628A81" w:rsidR="00C826D8" w:rsidRPr="00C826D8" w:rsidRDefault="00C826D8" w:rsidP="00C826D8">
            <w:pPr>
              <w:rPr>
                <w:rFonts w:ascii="Arial" w:hAnsi="Arial" w:cs="Arial"/>
                <w:sz w:val="20"/>
                <w:szCs w:val="20"/>
              </w:rPr>
            </w:pPr>
          </w:p>
        </w:tc>
        <w:tc>
          <w:tcPr>
            <w:tcW w:w="1560" w:type="dxa"/>
          </w:tcPr>
          <w:p w14:paraId="638365D6" w14:textId="77777777" w:rsidR="00C826D8" w:rsidRPr="00C826D8" w:rsidRDefault="00C826D8" w:rsidP="00C826D8">
            <w:pPr>
              <w:rPr>
                <w:rFonts w:ascii="Arial" w:hAnsi="Arial" w:cs="Arial"/>
                <w:sz w:val="20"/>
                <w:szCs w:val="20"/>
              </w:rPr>
            </w:pPr>
          </w:p>
        </w:tc>
      </w:tr>
      <w:tr w:rsidR="00C826D8" w:rsidRPr="00C826D8" w14:paraId="591B4B44" w14:textId="1B217C78" w:rsidTr="00F562CD">
        <w:trPr>
          <w:trHeight w:val="1440"/>
        </w:trPr>
        <w:tc>
          <w:tcPr>
            <w:tcW w:w="1112" w:type="dxa"/>
            <w:shd w:val="clear" w:color="auto" w:fill="E8E8E8" w:themeFill="background2"/>
            <w:hideMark/>
          </w:tcPr>
          <w:p w14:paraId="7776A275" w14:textId="45E86ED6" w:rsidR="00C826D8" w:rsidRPr="00C826D8" w:rsidRDefault="00C826D8" w:rsidP="00C826D8">
            <w:pPr>
              <w:rPr>
                <w:rFonts w:ascii="Arial" w:hAnsi="Arial" w:cs="Arial"/>
                <w:sz w:val="20"/>
                <w:szCs w:val="20"/>
              </w:rPr>
            </w:pPr>
            <w:r w:rsidRPr="00C826D8">
              <w:rPr>
                <w:rFonts w:ascii="Arial" w:hAnsi="Arial" w:cs="Arial"/>
                <w:sz w:val="20"/>
                <w:szCs w:val="20"/>
              </w:rPr>
              <w:lastRenderedPageBreak/>
              <w:t>1.1.3.63.</w:t>
            </w:r>
          </w:p>
        </w:tc>
        <w:tc>
          <w:tcPr>
            <w:tcW w:w="2427" w:type="dxa"/>
            <w:shd w:val="clear" w:color="auto" w:fill="E8E8E8" w:themeFill="background2"/>
            <w:hideMark/>
          </w:tcPr>
          <w:p w14:paraId="1D434B1B" w14:textId="1D1E3EE1" w:rsidR="00C826D8" w:rsidRPr="00C826D8" w:rsidRDefault="00C826D8" w:rsidP="00C826D8">
            <w:pPr>
              <w:rPr>
                <w:rFonts w:ascii="Arial" w:hAnsi="Arial" w:cs="Arial"/>
                <w:b/>
                <w:bCs/>
                <w:sz w:val="20"/>
                <w:szCs w:val="20"/>
              </w:rPr>
            </w:pPr>
            <w:r w:rsidRPr="00C826D8">
              <w:rPr>
                <w:rFonts w:ascii="Arial" w:hAnsi="Arial" w:cs="Arial"/>
                <w:b/>
                <w:bCs/>
                <w:sz w:val="20"/>
                <w:szCs w:val="20"/>
              </w:rPr>
              <w:t>Šildymo sistemos (vienvamzdės) atskirų stovų (atšakų) balansavimas, projektinį srautą nustatant balansiniais ventiliais (tiekiamoji ir gr</w:t>
            </w:r>
            <w:r>
              <w:rPr>
                <w:rFonts w:ascii="Arial" w:hAnsi="Arial" w:cs="Arial"/>
                <w:b/>
                <w:bCs/>
                <w:sz w:val="20"/>
                <w:szCs w:val="20"/>
              </w:rPr>
              <w:t>į</w:t>
            </w:r>
            <w:r w:rsidRPr="00C826D8">
              <w:rPr>
                <w:rFonts w:ascii="Arial" w:hAnsi="Arial" w:cs="Arial"/>
                <w:b/>
                <w:bCs/>
                <w:sz w:val="20"/>
                <w:szCs w:val="20"/>
              </w:rPr>
              <w:t xml:space="preserve">žtamoji linija). </w:t>
            </w:r>
          </w:p>
        </w:tc>
        <w:tc>
          <w:tcPr>
            <w:tcW w:w="2552" w:type="dxa"/>
            <w:shd w:val="clear" w:color="auto" w:fill="E8E8E8" w:themeFill="background2"/>
            <w:hideMark/>
          </w:tcPr>
          <w:p w14:paraId="39A5142A" w14:textId="51A0796B" w:rsidR="00C826D8" w:rsidRPr="00C826D8" w:rsidRDefault="00C826D8" w:rsidP="00C826D8">
            <w:pPr>
              <w:rPr>
                <w:rFonts w:ascii="Arial" w:hAnsi="Arial" w:cs="Arial"/>
                <w:sz w:val="20"/>
                <w:szCs w:val="20"/>
              </w:rPr>
            </w:pPr>
            <w:r w:rsidRPr="00C826D8">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w:t>
            </w:r>
            <w:r>
              <w:rPr>
                <w:rFonts w:ascii="Arial" w:hAnsi="Arial" w:cs="Arial"/>
                <w:sz w:val="20"/>
                <w:szCs w:val="20"/>
              </w:rPr>
              <w:t>į</w:t>
            </w:r>
            <w:r w:rsidRPr="00C826D8">
              <w:rPr>
                <w:rFonts w:ascii="Arial" w:hAnsi="Arial" w:cs="Arial"/>
                <w:sz w:val="20"/>
                <w:szCs w:val="20"/>
              </w:rPr>
              <w:t>žtamųjų srautų stovuose (atšakose) slėgių skirtumus.</w:t>
            </w:r>
          </w:p>
        </w:tc>
        <w:tc>
          <w:tcPr>
            <w:tcW w:w="1701" w:type="dxa"/>
            <w:shd w:val="clear" w:color="auto" w:fill="E8E8E8" w:themeFill="background2"/>
            <w:hideMark/>
          </w:tcPr>
          <w:p w14:paraId="0D03626F" w14:textId="77777777" w:rsidR="00C826D8" w:rsidRPr="00C826D8" w:rsidRDefault="00C826D8" w:rsidP="00C826D8">
            <w:pPr>
              <w:rPr>
                <w:rFonts w:ascii="Arial" w:hAnsi="Arial" w:cs="Arial"/>
                <w:sz w:val="20"/>
                <w:szCs w:val="20"/>
              </w:rPr>
            </w:pPr>
            <w:r w:rsidRPr="00C826D8">
              <w:rPr>
                <w:rFonts w:ascii="Arial" w:hAnsi="Arial" w:cs="Arial"/>
                <w:sz w:val="20"/>
                <w:szCs w:val="20"/>
              </w:rPr>
              <w:t>vnt.</w:t>
            </w:r>
          </w:p>
        </w:tc>
        <w:tc>
          <w:tcPr>
            <w:tcW w:w="1984" w:type="dxa"/>
            <w:shd w:val="clear" w:color="auto" w:fill="E8E8E8" w:themeFill="background2"/>
            <w:hideMark/>
          </w:tcPr>
          <w:p w14:paraId="55E3E143" w14:textId="467690C1" w:rsidR="00C826D8" w:rsidRPr="00C826D8" w:rsidRDefault="00C826D8" w:rsidP="00C826D8">
            <w:pPr>
              <w:rPr>
                <w:rFonts w:ascii="Arial" w:hAnsi="Arial" w:cs="Arial"/>
                <w:color w:val="FF0000"/>
                <w:sz w:val="20"/>
                <w:szCs w:val="20"/>
              </w:rPr>
            </w:pPr>
            <w:r w:rsidRPr="00C826D8">
              <w:rPr>
                <w:rFonts w:ascii="Arial" w:hAnsi="Arial" w:cs="Arial"/>
                <w:color w:val="FF0000"/>
                <w:sz w:val="20"/>
                <w:szCs w:val="20"/>
              </w:rPr>
              <w:t>4,36</w:t>
            </w:r>
          </w:p>
        </w:tc>
        <w:tc>
          <w:tcPr>
            <w:tcW w:w="1134" w:type="dxa"/>
            <w:shd w:val="clear" w:color="auto" w:fill="E8E8E8" w:themeFill="background2"/>
            <w:hideMark/>
          </w:tcPr>
          <w:p w14:paraId="2245B63C" w14:textId="18AEBD80" w:rsidR="00C826D8" w:rsidRPr="00C826D8" w:rsidRDefault="00C826D8" w:rsidP="00C826D8">
            <w:pPr>
              <w:rPr>
                <w:rFonts w:ascii="Arial" w:hAnsi="Arial" w:cs="Arial"/>
                <w:sz w:val="20"/>
                <w:szCs w:val="20"/>
              </w:rPr>
            </w:pPr>
            <w:r w:rsidRPr="00C826D8">
              <w:rPr>
                <w:rFonts w:ascii="Arial" w:hAnsi="Arial" w:cs="Arial"/>
                <w:sz w:val="20"/>
                <w:szCs w:val="20"/>
              </w:rPr>
              <w:t>67</w:t>
            </w:r>
          </w:p>
        </w:tc>
        <w:tc>
          <w:tcPr>
            <w:tcW w:w="1559" w:type="dxa"/>
            <w:hideMark/>
          </w:tcPr>
          <w:p w14:paraId="676CEF0A" w14:textId="326869CE" w:rsidR="00C826D8" w:rsidRPr="00C826D8" w:rsidRDefault="00C826D8" w:rsidP="00C826D8">
            <w:pPr>
              <w:rPr>
                <w:rFonts w:ascii="Arial" w:hAnsi="Arial" w:cs="Arial"/>
                <w:sz w:val="20"/>
                <w:szCs w:val="20"/>
              </w:rPr>
            </w:pPr>
          </w:p>
        </w:tc>
        <w:tc>
          <w:tcPr>
            <w:tcW w:w="1560" w:type="dxa"/>
          </w:tcPr>
          <w:p w14:paraId="6EB0CAE0" w14:textId="77777777" w:rsidR="00C826D8" w:rsidRPr="00C826D8" w:rsidRDefault="00C826D8" w:rsidP="00C826D8">
            <w:pPr>
              <w:rPr>
                <w:rFonts w:ascii="Arial" w:hAnsi="Arial" w:cs="Arial"/>
                <w:sz w:val="20"/>
                <w:szCs w:val="20"/>
              </w:rPr>
            </w:pPr>
          </w:p>
        </w:tc>
      </w:tr>
      <w:tr w:rsidR="00C826D8" w:rsidRPr="00C826D8" w14:paraId="26B6F3BF" w14:textId="5185ED9B" w:rsidTr="004E13B9">
        <w:trPr>
          <w:trHeight w:val="1440"/>
        </w:trPr>
        <w:tc>
          <w:tcPr>
            <w:tcW w:w="1112" w:type="dxa"/>
            <w:shd w:val="clear" w:color="auto" w:fill="E8E8E8" w:themeFill="background2"/>
            <w:hideMark/>
          </w:tcPr>
          <w:p w14:paraId="45333036" w14:textId="52C99232" w:rsidR="00C826D8" w:rsidRPr="00C826D8" w:rsidRDefault="00C826D8" w:rsidP="00C826D8">
            <w:pPr>
              <w:rPr>
                <w:rFonts w:ascii="Arial" w:hAnsi="Arial" w:cs="Arial"/>
                <w:sz w:val="20"/>
                <w:szCs w:val="20"/>
              </w:rPr>
            </w:pPr>
            <w:r w:rsidRPr="00C826D8">
              <w:rPr>
                <w:rFonts w:ascii="Arial" w:hAnsi="Arial" w:cs="Arial"/>
                <w:sz w:val="20"/>
                <w:szCs w:val="20"/>
              </w:rPr>
              <w:t>1.1.3.68.</w:t>
            </w:r>
          </w:p>
        </w:tc>
        <w:tc>
          <w:tcPr>
            <w:tcW w:w="2427" w:type="dxa"/>
            <w:shd w:val="clear" w:color="auto" w:fill="E8E8E8" w:themeFill="background2"/>
            <w:hideMark/>
          </w:tcPr>
          <w:p w14:paraId="57CD64C0" w14:textId="3449C0A6" w:rsidR="00C826D8" w:rsidRPr="00C826D8" w:rsidRDefault="00C826D8" w:rsidP="00C826D8">
            <w:pPr>
              <w:rPr>
                <w:rFonts w:ascii="Arial" w:hAnsi="Arial" w:cs="Arial"/>
                <w:b/>
                <w:bCs/>
                <w:sz w:val="20"/>
                <w:szCs w:val="20"/>
              </w:rPr>
            </w:pPr>
            <w:r w:rsidRPr="00C826D8">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52C586B5" w:rsidR="00C826D8" w:rsidRPr="00C826D8" w:rsidRDefault="00C826D8" w:rsidP="00C826D8">
            <w:pPr>
              <w:rPr>
                <w:rFonts w:ascii="Arial" w:hAnsi="Arial" w:cs="Arial"/>
                <w:sz w:val="20"/>
                <w:szCs w:val="20"/>
              </w:rPr>
            </w:pPr>
            <w:r w:rsidRPr="00C826D8">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C826D8" w:rsidRPr="00C826D8" w:rsidRDefault="00C826D8" w:rsidP="00C826D8">
            <w:pPr>
              <w:rPr>
                <w:rFonts w:ascii="Arial" w:hAnsi="Arial" w:cs="Arial"/>
                <w:sz w:val="20"/>
                <w:szCs w:val="20"/>
              </w:rPr>
            </w:pPr>
            <w:r w:rsidRPr="00C826D8">
              <w:rPr>
                <w:rFonts w:ascii="Arial" w:hAnsi="Arial" w:cs="Arial"/>
                <w:sz w:val="20"/>
                <w:szCs w:val="20"/>
              </w:rPr>
              <w:t>t.m3</w:t>
            </w:r>
          </w:p>
        </w:tc>
        <w:tc>
          <w:tcPr>
            <w:tcW w:w="1984" w:type="dxa"/>
            <w:shd w:val="clear" w:color="auto" w:fill="E8E8E8" w:themeFill="background2"/>
            <w:hideMark/>
          </w:tcPr>
          <w:p w14:paraId="61E053E1" w14:textId="782581C2" w:rsidR="00C826D8" w:rsidRPr="00C826D8" w:rsidRDefault="00C826D8" w:rsidP="00C826D8">
            <w:pPr>
              <w:rPr>
                <w:rFonts w:ascii="Arial" w:hAnsi="Arial" w:cs="Arial"/>
                <w:color w:val="FF0000"/>
                <w:sz w:val="20"/>
                <w:szCs w:val="20"/>
              </w:rPr>
            </w:pPr>
            <w:r w:rsidRPr="00C826D8">
              <w:rPr>
                <w:rFonts w:ascii="Arial" w:hAnsi="Arial" w:cs="Arial"/>
                <w:color w:val="FF0000"/>
                <w:sz w:val="20"/>
                <w:szCs w:val="20"/>
              </w:rPr>
              <w:t>68,35</w:t>
            </w:r>
          </w:p>
        </w:tc>
        <w:tc>
          <w:tcPr>
            <w:tcW w:w="1134" w:type="dxa"/>
            <w:shd w:val="clear" w:color="auto" w:fill="E8E8E8" w:themeFill="background2"/>
          </w:tcPr>
          <w:p w14:paraId="75FED652" w14:textId="52118CD2" w:rsidR="00C826D8" w:rsidRPr="00C826D8" w:rsidRDefault="00F33147" w:rsidP="00C826D8">
            <w:pPr>
              <w:rPr>
                <w:rFonts w:ascii="Arial" w:hAnsi="Arial" w:cs="Arial"/>
                <w:sz w:val="20"/>
                <w:szCs w:val="20"/>
              </w:rPr>
            </w:pPr>
            <w:r w:rsidRPr="00F33147">
              <w:rPr>
                <w:rFonts w:ascii="Arial" w:hAnsi="Arial" w:cs="Arial"/>
                <w:sz w:val="20"/>
                <w:szCs w:val="20"/>
              </w:rPr>
              <w:t>17,517</w:t>
            </w:r>
          </w:p>
        </w:tc>
        <w:tc>
          <w:tcPr>
            <w:tcW w:w="1559" w:type="dxa"/>
            <w:hideMark/>
          </w:tcPr>
          <w:p w14:paraId="4C710418" w14:textId="6AAFCFE3" w:rsidR="00C826D8" w:rsidRPr="00C826D8" w:rsidRDefault="00C826D8" w:rsidP="00C826D8">
            <w:pPr>
              <w:rPr>
                <w:rFonts w:ascii="Arial" w:hAnsi="Arial" w:cs="Arial"/>
                <w:sz w:val="20"/>
                <w:szCs w:val="20"/>
              </w:rPr>
            </w:pPr>
          </w:p>
        </w:tc>
        <w:tc>
          <w:tcPr>
            <w:tcW w:w="1560" w:type="dxa"/>
          </w:tcPr>
          <w:p w14:paraId="19F93325" w14:textId="77777777" w:rsidR="00C826D8" w:rsidRPr="00C826D8" w:rsidRDefault="00C826D8" w:rsidP="00C826D8">
            <w:pPr>
              <w:rPr>
                <w:rFonts w:ascii="Arial" w:hAnsi="Arial" w:cs="Arial"/>
                <w:sz w:val="20"/>
                <w:szCs w:val="20"/>
              </w:rPr>
            </w:pPr>
          </w:p>
        </w:tc>
      </w:tr>
      <w:tr w:rsidR="004F22B3" w:rsidRPr="00C826D8" w14:paraId="329A99C2" w14:textId="77777777" w:rsidTr="004F22B3">
        <w:trPr>
          <w:trHeight w:val="625"/>
        </w:trPr>
        <w:tc>
          <w:tcPr>
            <w:tcW w:w="12469" w:type="dxa"/>
            <w:gridSpan w:val="7"/>
          </w:tcPr>
          <w:p w14:paraId="7FF07B30" w14:textId="08390347" w:rsidR="004F22B3" w:rsidRPr="00C826D8" w:rsidRDefault="004F22B3" w:rsidP="004F22B3">
            <w:pPr>
              <w:jc w:val="right"/>
              <w:rPr>
                <w:rFonts w:ascii="Arial" w:hAnsi="Arial" w:cs="Arial"/>
                <w:sz w:val="20"/>
                <w:szCs w:val="20"/>
              </w:rPr>
            </w:pPr>
            <w:r w:rsidRPr="00C826D8">
              <w:rPr>
                <w:rFonts w:ascii="Arial" w:hAnsi="Arial" w:cs="Arial"/>
                <w:sz w:val="20"/>
                <w:szCs w:val="20"/>
              </w:rPr>
              <w:t>Viso pasiūlymo kaina Eur be PVM</w:t>
            </w:r>
            <w:r w:rsidR="00B218E0" w:rsidRPr="00C826D8">
              <w:rPr>
                <w:rFonts w:ascii="Arial" w:hAnsi="Arial" w:cs="Arial"/>
                <w:sz w:val="20"/>
                <w:szCs w:val="20"/>
              </w:rPr>
              <w:t xml:space="preserve"> (1 lentelės 8 stulpelio visų pozicijų suma)</w:t>
            </w:r>
          </w:p>
        </w:tc>
        <w:tc>
          <w:tcPr>
            <w:tcW w:w="1560" w:type="dxa"/>
          </w:tcPr>
          <w:p w14:paraId="47B2D4CD" w14:textId="77777777" w:rsidR="004F22B3" w:rsidRPr="00C826D8"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ACE5" w14:textId="77777777" w:rsidR="00081215" w:rsidRDefault="00081215" w:rsidP="00EF65F4">
      <w:pPr>
        <w:spacing w:after="0" w:line="240" w:lineRule="auto"/>
      </w:pPr>
      <w:r>
        <w:separator/>
      </w:r>
    </w:p>
  </w:endnote>
  <w:endnote w:type="continuationSeparator" w:id="0">
    <w:p w14:paraId="5B5F161E" w14:textId="77777777" w:rsidR="00081215" w:rsidRDefault="00081215"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9E26" w14:textId="77777777" w:rsidR="00081215" w:rsidRDefault="00081215" w:rsidP="00EF65F4">
      <w:pPr>
        <w:spacing w:after="0" w:line="240" w:lineRule="auto"/>
      </w:pPr>
      <w:r>
        <w:separator/>
      </w:r>
    </w:p>
  </w:footnote>
  <w:footnote w:type="continuationSeparator" w:id="0">
    <w:p w14:paraId="6047B951" w14:textId="77777777" w:rsidR="00081215" w:rsidRDefault="00081215"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215"/>
    <w:rsid w:val="0008166F"/>
    <w:rsid w:val="00081D0B"/>
    <w:rsid w:val="00097401"/>
    <w:rsid w:val="000A5154"/>
    <w:rsid w:val="000C558F"/>
    <w:rsid w:val="000E1386"/>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F0D1C"/>
    <w:rsid w:val="00446848"/>
    <w:rsid w:val="00460CBA"/>
    <w:rsid w:val="00477380"/>
    <w:rsid w:val="004B025C"/>
    <w:rsid w:val="004B0B90"/>
    <w:rsid w:val="004E13B9"/>
    <w:rsid w:val="004F22B3"/>
    <w:rsid w:val="00511FA4"/>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2D18"/>
    <w:rsid w:val="007B7ED1"/>
    <w:rsid w:val="007E25B5"/>
    <w:rsid w:val="00834CA3"/>
    <w:rsid w:val="008405F5"/>
    <w:rsid w:val="00863260"/>
    <w:rsid w:val="00866FF2"/>
    <w:rsid w:val="00880D16"/>
    <w:rsid w:val="00891D5A"/>
    <w:rsid w:val="008A02AC"/>
    <w:rsid w:val="0091089B"/>
    <w:rsid w:val="009569FA"/>
    <w:rsid w:val="00976512"/>
    <w:rsid w:val="00995BA4"/>
    <w:rsid w:val="009A142F"/>
    <w:rsid w:val="00A1344D"/>
    <w:rsid w:val="00A37963"/>
    <w:rsid w:val="00A801CC"/>
    <w:rsid w:val="00A9414C"/>
    <w:rsid w:val="00AD2499"/>
    <w:rsid w:val="00AD5D31"/>
    <w:rsid w:val="00AE3CE1"/>
    <w:rsid w:val="00B218E0"/>
    <w:rsid w:val="00B520AA"/>
    <w:rsid w:val="00B53ED1"/>
    <w:rsid w:val="00B54B31"/>
    <w:rsid w:val="00B567F1"/>
    <w:rsid w:val="00B57461"/>
    <w:rsid w:val="00C33310"/>
    <w:rsid w:val="00C826D8"/>
    <w:rsid w:val="00CC325A"/>
    <w:rsid w:val="00CF017A"/>
    <w:rsid w:val="00D577CF"/>
    <w:rsid w:val="00E26AA7"/>
    <w:rsid w:val="00E4185F"/>
    <w:rsid w:val="00E913A2"/>
    <w:rsid w:val="00EE1339"/>
    <w:rsid w:val="00EE3A15"/>
    <w:rsid w:val="00EF65F4"/>
    <w:rsid w:val="00F00395"/>
    <w:rsid w:val="00F33147"/>
    <w:rsid w:val="00F562CD"/>
    <w:rsid w:val="00F628AD"/>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491</Words>
  <Characters>2799</Characters>
  <DocSecurity>0</DocSecurity>
  <Lines>23</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2026-02-06T09:40:00Z</dcterms:created>
  <dcterms:modified xsi:type="dcterms:W3CDTF">2026-04-15T06:44:00Z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